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FC" w:rsidRDefault="00DC7635" w:rsidP="00DC7635">
      <w:pPr>
        <w:jc w:val="center"/>
      </w:pPr>
      <w:r>
        <w:rPr>
          <w:b/>
          <w:bCs/>
          <w:sz w:val="28"/>
        </w:rPr>
        <w:t xml:space="preserve">Multimedia </w:t>
      </w:r>
      <w:r w:rsidR="00A535FC">
        <w:rPr>
          <w:rFonts w:hint="eastAsia"/>
          <w:b/>
          <w:bCs/>
          <w:sz w:val="28"/>
        </w:rPr>
        <w:t>P</w:t>
      </w:r>
      <w:r w:rsidR="00A535FC">
        <w:rPr>
          <w:b/>
          <w:bCs/>
          <w:sz w:val="28"/>
        </w:rPr>
        <w:t>hoto Story</w:t>
      </w:r>
      <w:r w:rsidR="007247FC">
        <w:rPr>
          <w:rFonts w:hint="eastAsia"/>
          <w:b/>
          <w:bCs/>
          <w:sz w:val="28"/>
        </w:rPr>
        <w:t xml:space="preserve"> Guideline</w:t>
      </w:r>
      <w:r w:rsidR="007247FC">
        <w:rPr>
          <w:rFonts w:hint="eastAsia"/>
        </w:rPr>
        <w:t xml:space="preserve">: </w:t>
      </w:r>
    </w:p>
    <w:p w:rsidR="007247FC" w:rsidRDefault="007247FC">
      <w:pPr>
        <w:jc w:val="both"/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04"/>
      </w:tblGrid>
      <w:tr w:rsidR="007247F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247FC" w:rsidRDefault="007247FC">
            <w:pPr>
              <w:rPr>
                <w:rFonts w:ascii="PMingLiU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that you are not just showing what you learned, but that you are contributing to your classmates' knowledge and helping the</w:t>
            </w:r>
            <w:r>
              <w:rPr>
                <w:rFonts w:ascii="Arial" w:hAnsi="Arial" w:cs="Arial" w:hint="eastAsia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to grow intellectually. Develop your content with this in mind. </w:t>
            </w:r>
          </w:p>
        </w:tc>
      </w:tr>
      <w:tr w:rsidR="007247F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247FC" w:rsidRDefault="007247FC">
            <w:pPr>
              <w:rPr>
                <w:rFonts w:ascii="PMingLi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following points should be considered when developing your content:</w:t>
            </w:r>
          </w:p>
        </w:tc>
      </w:tr>
    </w:tbl>
    <w:p w:rsidR="007247FC" w:rsidRDefault="007247FC">
      <w:pPr>
        <w:widowControl/>
        <w:rPr>
          <w:rFonts w:ascii="PMingLiU"/>
          <w:kern w:val="0"/>
        </w:rPr>
      </w:pPr>
    </w:p>
    <w:p w:rsidR="007247FC" w:rsidRDefault="007247FC">
      <w:pPr>
        <w:widowControl/>
        <w:rPr>
          <w:rFonts w:ascii="PMingLiU"/>
          <w:kern w:val="0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7636"/>
      </w:tblGrid>
      <w:tr w:rsidR="007247FC">
        <w:trPr>
          <w:tblCellSpacing w:w="15" w:type="dxa"/>
          <w:jc w:val="center"/>
        </w:trPr>
        <w:tc>
          <w:tcPr>
            <w:tcW w:w="318" w:type="pct"/>
          </w:tcPr>
          <w:p w:rsidR="007247FC" w:rsidRDefault="007247FC">
            <w:pPr>
              <w:jc w:val="center"/>
              <w:rPr>
                <w:rFonts w:ascii="PMingLiU"/>
              </w:rPr>
            </w:pPr>
            <w:r>
              <w:rPr>
                <w:rFonts w:ascii="PMingLiU"/>
              </w:rPr>
              <w:sym w:font="Wingdings" w:char="F0A8"/>
            </w:r>
          </w:p>
        </w:tc>
        <w:tc>
          <w:tcPr>
            <w:tcW w:w="4623" w:type="pct"/>
            <w:vAlign w:val="center"/>
          </w:tcPr>
          <w:p w:rsidR="007247FC" w:rsidRDefault="007247FC">
            <w:pPr>
              <w:rPr>
                <w:rFonts w:ascii="PMingLiU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evidence of higher-level thought.: critical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thinking; creativity thinking etc.</w:t>
            </w:r>
          </w:p>
        </w:tc>
      </w:tr>
      <w:tr w:rsidR="007247FC">
        <w:trPr>
          <w:tblCellSpacing w:w="15" w:type="dxa"/>
          <w:jc w:val="center"/>
        </w:trPr>
        <w:tc>
          <w:tcPr>
            <w:tcW w:w="318" w:type="pct"/>
          </w:tcPr>
          <w:p w:rsidR="007247FC" w:rsidRDefault="007247FC">
            <w:pPr>
              <w:jc w:val="center"/>
              <w:rPr>
                <w:rFonts w:ascii="PMingLiU"/>
              </w:rPr>
            </w:pPr>
            <w:r>
              <w:rPr>
                <w:rFonts w:ascii="PMingLiU"/>
              </w:rPr>
              <w:sym w:font="Wingdings" w:char="F0A8"/>
            </w:r>
          </w:p>
        </w:tc>
        <w:tc>
          <w:tcPr>
            <w:tcW w:w="4623" w:type="pct"/>
            <w:vAlign w:val="center"/>
          </w:tcPr>
          <w:p w:rsidR="007247FC" w:rsidRDefault="007247FC">
            <w:pPr>
              <w:rPr>
                <w:rFonts w:ascii="PMingLiU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thoroughly so that you have a rich understanding of your subject matter, with the ability to answer questions from your audience.</w:t>
            </w:r>
          </w:p>
        </w:tc>
      </w:tr>
      <w:tr w:rsidR="007247FC">
        <w:trPr>
          <w:tblCellSpacing w:w="15" w:type="dxa"/>
          <w:jc w:val="center"/>
        </w:trPr>
        <w:tc>
          <w:tcPr>
            <w:tcW w:w="318" w:type="pct"/>
          </w:tcPr>
          <w:p w:rsidR="007247FC" w:rsidRDefault="007247FC">
            <w:pPr>
              <w:jc w:val="center"/>
              <w:rPr>
                <w:rFonts w:ascii="PMingLiU"/>
              </w:rPr>
            </w:pPr>
            <w:r>
              <w:rPr>
                <w:rFonts w:ascii="PMingLiU"/>
              </w:rPr>
              <w:sym w:font="Wingdings" w:char="F0A8"/>
            </w:r>
          </w:p>
        </w:tc>
        <w:tc>
          <w:tcPr>
            <w:tcW w:w="4623" w:type="pct"/>
            <w:vAlign w:val="center"/>
          </w:tcPr>
          <w:p w:rsidR="007247FC" w:rsidRDefault="007247FC">
            <w:pPr>
              <w:rPr>
                <w:rFonts w:ascii="PMingLiU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the majority of your content and many of your ideas are original and inventive and based upon logical conclusions and thorough research.</w:t>
            </w:r>
          </w:p>
        </w:tc>
      </w:tr>
      <w:tr w:rsidR="007247FC">
        <w:trPr>
          <w:tblCellSpacing w:w="15" w:type="dxa"/>
          <w:jc w:val="center"/>
        </w:trPr>
        <w:tc>
          <w:tcPr>
            <w:tcW w:w="318" w:type="pct"/>
          </w:tcPr>
          <w:p w:rsidR="007247FC" w:rsidRDefault="007247FC">
            <w:pPr>
              <w:jc w:val="center"/>
              <w:rPr>
                <w:rFonts w:ascii="PMingLiU"/>
              </w:rPr>
            </w:pPr>
            <w:r>
              <w:rPr>
                <w:rFonts w:ascii="PMingLiU"/>
              </w:rPr>
              <w:sym w:font="Wingdings" w:char="F0A8"/>
            </w:r>
          </w:p>
        </w:tc>
        <w:tc>
          <w:tcPr>
            <w:tcW w:w="4623" w:type="pct"/>
            <w:vAlign w:val="center"/>
          </w:tcPr>
          <w:p w:rsidR="007247FC" w:rsidRDefault="007247FC">
            <w:pPr>
              <w:rPr>
                <w:rFonts w:ascii="PMingLiU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complete and accurate information.</w:t>
            </w:r>
          </w:p>
        </w:tc>
      </w:tr>
      <w:tr w:rsidR="007247FC">
        <w:trPr>
          <w:tblCellSpacing w:w="15" w:type="dxa"/>
          <w:jc w:val="center"/>
        </w:trPr>
        <w:tc>
          <w:tcPr>
            <w:tcW w:w="318" w:type="pct"/>
          </w:tcPr>
          <w:p w:rsidR="007247FC" w:rsidRDefault="007247FC">
            <w:pPr>
              <w:jc w:val="center"/>
              <w:rPr>
                <w:rFonts w:ascii="PMingLiU"/>
              </w:rPr>
            </w:pPr>
            <w:r>
              <w:rPr>
                <w:rFonts w:ascii="PMingLiU"/>
              </w:rPr>
              <w:sym w:font="Wingdings" w:char="F0A8"/>
            </w:r>
          </w:p>
        </w:tc>
        <w:tc>
          <w:tcPr>
            <w:tcW w:w="4623" w:type="pct"/>
            <w:vAlign w:val="center"/>
          </w:tcPr>
          <w:p w:rsidR="007247FC" w:rsidRDefault="007247FC">
            <w:pPr>
              <w:rPr>
                <w:rFonts w:ascii="PMingLiU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 your audience with rich content, enthusiasm, and eagerness to encourage them to want to learn more.</w:t>
            </w:r>
            <w:r w:rsidR="00A535FC">
              <w:rPr>
                <w:rFonts w:ascii="Arial" w:hAnsi="Arial" w:cs="Arial"/>
                <w:sz w:val="20"/>
                <w:szCs w:val="20"/>
              </w:rPr>
              <w:t xml:space="preserve"> Your audience is the viewer of your photo story!</w:t>
            </w:r>
          </w:p>
        </w:tc>
      </w:tr>
      <w:tr w:rsidR="007247FC">
        <w:trPr>
          <w:tblCellSpacing w:w="15" w:type="dxa"/>
          <w:jc w:val="center"/>
        </w:trPr>
        <w:tc>
          <w:tcPr>
            <w:tcW w:w="318" w:type="pct"/>
          </w:tcPr>
          <w:p w:rsidR="007247FC" w:rsidRDefault="007247FC">
            <w:pPr>
              <w:jc w:val="center"/>
              <w:rPr>
                <w:rFonts w:ascii="PMingLiU"/>
              </w:rPr>
            </w:pPr>
            <w:r>
              <w:rPr>
                <w:rFonts w:ascii="PMingLiU"/>
              </w:rPr>
              <w:sym w:font="Wingdings" w:char="F0A8"/>
            </w:r>
          </w:p>
        </w:tc>
        <w:tc>
          <w:tcPr>
            <w:tcW w:w="4623" w:type="pct"/>
            <w:vAlign w:val="center"/>
          </w:tcPr>
          <w:p w:rsidR="007247FC" w:rsidRDefault="007247FC">
            <w:pPr>
              <w:rPr>
                <w:rFonts w:ascii="PMingLiU"/>
              </w:rPr>
            </w:pPr>
            <w:r>
              <w:rPr>
                <w:rFonts w:ascii="Arial" w:hAnsi="Arial" w:cs="Arial"/>
                <w:sz w:val="20"/>
                <w:szCs w:val="20"/>
              </w:rPr>
              <w:t>Devise ways to help the audience understand and relate to the content.</w:t>
            </w:r>
          </w:p>
        </w:tc>
      </w:tr>
      <w:tr w:rsidR="007247FC">
        <w:trPr>
          <w:tblCellSpacing w:w="15" w:type="dxa"/>
          <w:jc w:val="center"/>
        </w:trPr>
        <w:tc>
          <w:tcPr>
            <w:tcW w:w="318" w:type="pct"/>
          </w:tcPr>
          <w:p w:rsidR="007247FC" w:rsidRDefault="007247FC">
            <w:pPr>
              <w:jc w:val="center"/>
              <w:rPr>
                <w:rFonts w:ascii="PMingLiU"/>
              </w:rPr>
            </w:pPr>
            <w:r>
              <w:rPr>
                <w:rFonts w:ascii="PMingLiU"/>
              </w:rPr>
              <w:sym w:font="Wingdings" w:char="F0A8"/>
            </w:r>
          </w:p>
        </w:tc>
        <w:tc>
          <w:tcPr>
            <w:tcW w:w="4623" w:type="pct"/>
            <w:vAlign w:val="center"/>
          </w:tcPr>
          <w:p w:rsidR="007247FC" w:rsidRDefault="007247FC">
            <w:pPr>
              <w:rPr>
                <w:rFonts w:ascii="PMingLiU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difficult concepts and vocabulary.</w:t>
            </w:r>
          </w:p>
        </w:tc>
      </w:tr>
      <w:tr w:rsidR="007247FC">
        <w:trPr>
          <w:tblCellSpacing w:w="15" w:type="dxa"/>
          <w:jc w:val="center"/>
        </w:trPr>
        <w:tc>
          <w:tcPr>
            <w:tcW w:w="318" w:type="pct"/>
          </w:tcPr>
          <w:p w:rsidR="007247FC" w:rsidRDefault="007247FC">
            <w:pPr>
              <w:jc w:val="center"/>
              <w:rPr>
                <w:rFonts w:ascii="PMingLiU"/>
              </w:rPr>
            </w:pPr>
            <w:r>
              <w:rPr>
                <w:rFonts w:ascii="PMingLiU"/>
              </w:rPr>
              <w:sym w:font="Wingdings" w:char="F0A8"/>
            </w:r>
          </w:p>
        </w:tc>
        <w:tc>
          <w:tcPr>
            <w:tcW w:w="4623" w:type="pct"/>
            <w:vAlign w:val="center"/>
          </w:tcPr>
          <w:p w:rsidR="007247FC" w:rsidRDefault="007247FC">
            <w:pPr>
              <w:rPr>
                <w:rFonts w:ascii="PMingLiU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meaning</w:t>
            </w:r>
            <w:r w:rsidR="00A535FC">
              <w:rPr>
                <w:rFonts w:ascii="Arial" w:hAnsi="Arial" w:cs="Arial"/>
                <w:sz w:val="20"/>
                <w:szCs w:val="20"/>
              </w:rPr>
              <w:t>ful narrative throughout your story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47FC">
        <w:trPr>
          <w:tblCellSpacing w:w="15" w:type="dxa"/>
          <w:jc w:val="center"/>
        </w:trPr>
        <w:tc>
          <w:tcPr>
            <w:tcW w:w="318" w:type="pct"/>
          </w:tcPr>
          <w:p w:rsidR="007247FC" w:rsidRDefault="007247FC">
            <w:pPr>
              <w:jc w:val="center"/>
              <w:rPr>
                <w:rFonts w:ascii="PMingLiU"/>
              </w:rPr>
            </w:pPr>
            <w:r>
              <w:rPr>
                <w:rFonts w:ascii="PMingLiU"/>
              </w:rPr>
              <w:sym w:font="Wingdings" w:char="F0A8"/>
            </w:r>
          </w:p>
        </w:tc>
        <w:tc>
          <w:tcPr>
            <w:tcW w:w="4623" w:type="pct"/>
            <w:vAlign w:val="center"/>
          </w:tcPr>
          <w:p w:rsidR="007247FC" w:rsidRDefault="007247FC">
            <w:pPr>
              <w:rPr>
                <w:rFonts w:ascii="PMingLiU"/>
              </w:rPr>
            </w:pPr>
            <w:r>
              <w:rPr>
                <w:rFonts w:ascii="Arial" w:hAnsi="Arial" w:cs="Arial"/>
                <w:sz w:val="20"/>
                <w:szCs w:val="20"/>
              </w:rPr>
              <w:t>Use visuals</w:t>
            </w:r>
            <w:r w:rsidR="00A535FC">
              <w:rPr>
                <w:rFonts w:ascii="Arial" w:hAnsi="Arial" w:cs="Arial"/>
                <w:sz w:val="20"/>
                <w:szCs w:val="20"/>
              </w:rPr>
              <w:t xml:space="preserve"> and images</w:t>
            </w:r>
            <w:r>
              <w:rPr>
                <w:rFonts w:ascii="Arial" w:hAnsi="Arial" w:cs="Arial"/>
                <w:sz w:val="20"/>
                <w:szCs w:val="20"/>
              </w:rPr>
              <w:t xml:space="preserve"> to support or extend the content</w:t>
            </w:r>
            <w:r w:rsidR="00A535FC">
              <w:rPr>
                <w:rFonts w:ascii="Arial" w:hAnsi="Arial" w:cs="Arial"/>
                <w:sz w:val="20"/>
                <w:szCs w:val="20"/>
              </w:rPr>
              <w:t xml:space="preserve"> and keep your viewer engaged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247FC" w:rsidRDefault="007247FC"/>
    <w:p w:rsidR="007247FC" w:rsidRDefault="007247FC">
      <w:r>
        <w:br/>
      </w:r>
    </w:p>
    <w:p w:rsidR="007247FC" w:rsidRDefault="007247FC" w:rsidP="00DC7635">
      <w:r>
        <w:br w:type="page"/>
      </w:r>
      <w:r>
        <w:rPr>
          <w:rFonts w:hint="eastAsia"/>
        </w:rPr>
        <w:lastRenderedPageBreak/>
        <w:t>Organization:</w:t>
      </w:r>
    </w:p>
    <w:p w:rsidR="007247FC" w:rsidRDefault="007247FC"/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04"/>
      </w:tblGrid>
      <w:tr w:rsidR="007247F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247FC" w:rsidRDefault="007247FC">
            <w:pPr>
              <w:spacing w:after="240"/>
              <w:rPr>
                <w:rFonts w:ascii="PMingLiU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</w:t>
            </w:r>
            <w:r w:rsidR="00540607">
              <w:rPr>
                <w:rFonts w:ascii="Arial" w:hAnsi="Arial" w:cs="Arial"/>
                <w:sz w:val="20"/>
                <w:szCs w:val="20"/>
              </w:rPr>
              <w:t>rganization of your photo story</w:t>
            </w:r>
            <w:r>
              <w:rPr>
                <w:rFonts w:ascii="Arial" w:hAnsi="Arial" w:cs="Arial"/>
                <w:sz w:val="20"/>
                <w:szCs w:val="20"/>
              </w:rPr>
              <w:t xml:space="preserve"> shows evidence of your preparation and attention</w:t>
            </w:r>
            <w:r w:rsidR="00540607">
              <w:rPr>
                <w:rFonts w:ascii="Arial" w:hAnsi="Arial" w:cs="Arial"/>
                <w:sz w:val="20"/>
                <w:szCs w:val="20"/>
              </w:rPr>
              <w:t xml:space="preserve"> to detail. If your photo story</w:t>
            </w:r>
            <w:r>
              <w:rPr>
                <w:rFonts w:ascii="Arial" w:hAnsi="Arial" w:cs="Arial"/>
                <w:sz w:val="20"/>
                <w:szCs w:val="20"/>
              </w:rPr>
              <w:t xml:space="preserve"> is organized and polished, your audience will be able to focus on your content and message.</w:t>
            </w:r>
          </w:p>
        </w:tc>
      </w:tr>
      <w:tr w:rsidR="007247F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247FC" w:rsidRDefault="007247FC">
            <w:pPr>
              <w:rPr>
                <w:rFonts w:ascii="PMingLi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Consider the following criteria when pu</w:t>
            </w:r>
            <w:r w:rsidR="00540607">
              <w:rPr>
                <w:rFonts w:ascii="Arial" w:hAnsi="Arial" w:cs="Arial"/>
                <w:b/>
                <w:bCs/>
                <w:sz w:val="20"/>
                <w:szCs w:val="20"/>
              </w:rPr>
              <w:t>tting together your photo story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7247FC" w:rsidRDefault="007247FC">
      <w:pPr>
        <w:widowControl/>
        <w:rPr>
          <w:rFonts w:ascii="PMingLiU"/>
          <w:kern w:val="0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7636"/>
      </w:tblGrid>
      <w:tr w:rsidR="007247FC">
        <w:trPr>
          <w:tblCellSpacing w:w="15" w:type="dxa"/>
          <w:jc w:val="center"/>
        </w:trPr>
        <w:tc>
          <w:tcPr>
            <w:tcW w:w="318" w:type="pct"/>
          </w:tcPr>
          <w:p w:rsidR="007247FC" w:rsidRDefault="005A79D6">
            <w:pPr>
              <w:jc w:val="center"/>
              <w:rPr>
                <w:rFonts w:ascii="PMingLiU"/>
              </w:rPr>
            </w:pPr>
            <w:r>
              <w:rPr>
                <w:rFonts w:ascii="PMingLiU"/>
              </w:rPr>
              <w:sym w:font="Wingdings" w:char="F0A8"/>
            </w:r>
          </w:p>
        </w:tc>
        <w:tc>
          <w:tcPr>
            <w:tcW w:w="4623" w:type="pct"/>
            <w:vAlign w:val="center"/>
          </w:tcPr>
          <w:p w:rsidR="007247FC" w:rsidRDefault="007247FC">
            <w:pPr>
              <w:rPr>
                <w:rFonts w:ascii="PMingLiU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A535FC">
              <w:rPr>
                <w:rFonts w:ascii="Arial" w:hAnsi="Arial" w:cs="Arial"/>
                <w:sz w:val="20"/>
                <w:szCs w:val="20"/>
              </w:rPr>
              <w:t>ntroduce your purpose of your photo</w:t>
            </w:r>
            <w:r w:rsidR="005406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5FC">
              <w:rPr>
                <w:rFonts w:ascii="Arial" w:hAnsi="Arial" w:cs="Arial"/>
                <w:sz w:val="20"/>
                <w:szCs w:val="20"/>
              </w:rPr>
              <w:t>story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47FC">
        <w:trPr>
          <w:tblCellSpacing w:w="15" w:type="dxa"/>
          <w:jc w:val="center"/>
        </w:trPr>
        <w:tc>
          <w:tcPr>
            <w:tcW w:w="318" w:type="pct"/>
          </w:tcPr>
          <w:p w:rsidR="007247FC" w:rsidRDefault="005A79D6">
            <w:pPr>
              <w:jc w:val="center"/>
              <w:rPr>
                <w:rFonts w:ascii="PMingLiU"/>
              </w:rPr>
            </w:pPr>
            <w:r>
              <w:rPr>
                <w:rFonts w:ascii="PMingLiU"/>
              </w:rPr>
              <w:sym w:font="Wingdings" w:char="F0A8"/>
            </w:r>
          </w:p>
        </w:tc>
        <w:tc>
          <w:tcPr>
            <w:tcW w:w="4623" w:type="pct"/>
            <w:vAlign w:val="center"/>
          </w:tcPr>
          <w:p w:rsidR="007247FC" w:rsidRDefault="007247FC">
            <w:pPr>
              <w:rPr>
                <w:rFonts w:ascii="PMingLiU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an introduction which engages the audience and is related to the content--a "hook" to get the audience interested.</w:t>
            </w:r>
          </w:p>
        </w:tc>
      </w:tr>
      <w:tr w:rsidR="007247FC">
        <w:trPr>
          <w:tblCellSpacing w:w="15" w:type="dxa"/>
          <w:jc w:val="center"/>
        </w:trPr>
        <w:tc>
          <w:tcPr>
            <w:tcW w:w="318" w:type="pct"/>
          </w:tcPr>
          <w:p w:rsidR="007247FC" w:rsidRDefault="005A79D6">
            <w:pPr>
              <w:jc w:val="center"/>
              <w:rPr>
                <w:rFonts w:ascii="PMingLiU"/>
              </w:rPr>
            </w:pPr>
            <w:r>
              <w:rPr>
                <w:rFonts w:ascii="PMingLiU"/>
              </w:rPr>
              <w:sym w:font="Wingdings" w:char="F0A8"/>
            </w:r>
          </w:p>
        </w:tc>
        <w:tc>
          <w:tcPr>
            <w:tcW w:w="4623" w:type="pct"/>
            <w:vAlign w:val="center"/>
          </w:tcPr>
          <w:p w:rsidR="007247FC" w:rsidRDefault="007247FC">
            <w:pPr>
              <w:rPr>
                <w:rFonts w:ascii="PMingLiU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a logical sequence.</w:t>
            </w:r>
          </w:p>
        </w:tc>
      </w:tr>
      <w:tr w:rsidR="007247FC">
        <w:trPr>
          <w:tblCellSpacing w:w="15" w:type="dxa"/>
          <w:jc w:val="center"/>
        </w:trPr>
        <w:tc>
          <w:tcPr>
            <w:tcW w:w="318" w:type="pct"/>
          </w:tcPr>
          <w:p w:rsidR="007247FC" w:rsidRDefault="005A79D6">
            <w:pPr>
              <w:jc w:val="center"/>
              <w:rPr>
                <w:rFonts w:ascii="PMingLiU"/>
              </w:rPr>
            </w:pPr>
            <w:r>
              <w:rPr>
                <w:rFonts w:ascii="PMingLiU"/>
              </w:rPr>
              <w:sym w:font="Wingdings" w:char="F0A8"/>
            </w:r>
          </w:p>
        </w:tc>
        <w:tc>
          <w:tcPr>
            <w:tcW w:w="4623" w:type="pct"/>
            <w:vAlign w:val="center"/>
          </w:tcPr>
          <w:p w:rsidR="007247FC" w:rsidRDefault="007247FC">
            <w:pPr>
              <w:rPr>
                <w:rFonts w:ascii="PMingLiU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 a fluent pace. (This takes practice!)</w:t>
            </w:r>
          </w:p>
        </w:tc>
      </w:tr>
      <w:tr w:rsidR="007247FC">
        <w:trPr>
          <w:tblCellSpacing w:w="15" w:type="dxa"/>
          <w:jc w:val="center"/>
        </w:trPr>
        <w:tc>
          <w:tcPr>
            <w:tcW w:w="318" w:type="pct"/>
          </w:tcPr>
          <w:p w:rsidR="007247FC" w:rsidRDefault="005A79D6">
            <w:pPr>
              <w:jc w:val="center"/>
              <w:rPr>
                <w:rFonts w:ascii="PMingLiU"/>
              </w:rPr>
            </w:pPr>
            <w:r>
              <w:rPr>
                <w:rFonts w:ascii="PMingLiU"/>
              </w:rPr>
              <w:sym w:font="Wingdings" w:char="F0A8"/>
            </w:r>
          </w:p>
        </w:tc>
        <w:tc>
          <w:tcPr>
            <w:tcW w:w="4623" w:type="pct"/>
            <w:vAlign w:val="center"/>
          </w:tcPr>
          <w:p w:rsidR="007247FC" w:rsidRDefault="00A535FC">
            <w:pPr>
              <w:rPr>
                <w:rFonts w:ascii="PMingLiU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many images that reflect the story you are telling</w:t>
            </w:r>
            <w:r w:rsidR="007247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47FC">
        <w:trPr>
          <w:tblCellSpacing w:w="15" w:type="dxa"/>
          <w:jc w:val="center"/>
        </w:trPr>
        <w:tc>
          <w:tcPr>
            <w:tcW w:w="318" w:type="pct"/>
          </w:tcPr>
          <w:p w:rsidR="007247FC" w:rsidRDefault="005A79D6">
            <w:pPr>
              <w:jc w:val="center"/>
              <w:rPr>
                <w:rFonts w:ascii="PMingLiU"/>
              </w:rPr>
            </w:pPr>
            <w:r>
              <w:rPr>
                <w:rFonts w:ascii="PMingLiU"/>
              </w:rPr>
              <w:sym w:font="Wingdings" w:char="F0A8"/>
            </w:r>
          </w:p>
        </w:tc>
        <w:tc>
          <w:tcPr>
            <w:tcW w:w="4623" w:type="pct"/>
            <w:vAlign w:val="center"/>
          </w:tcPr>
          <w:p w:rsidR="007247FC" w:rsidRDefault="007247FC">
            <w:pPr>
              <w:rPr>
                <w:rFonts w:ascii="PMingLi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Involve your audience </w:t>
            </w:r>
            <w:r w:rsidR="00A535FC">
              <w:rPr>
                <w:rFonts w:ascii="Arial" w:hAnsi="Arial" w:cs="Arial"/>
                <w:sz w:val="20"/>
                <w:szCs w:val="20"/>
              </w:rPr>
              <w:t>in a meaningful way, so they want to continue watching and listening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47FC">
        <w:trPr>
          <w:tblCellSpacing w:w="15" w:type="dxa"/>
          <w:jc w:val="center"/>
        </w:trPr>
        <w:tc>
          <w:tcPr>
            <w:tcW w:w="318" w:type="pct"/>
          </w:tcPr>
          <w:p w:rsidR="007247FC" w:rsidRDefault="005A79D6">
            <w:pPr>
              <w:jc w:val="center"/>
              <w:rPr>
                <w:rFonts w:ascii="PMingLiU"/>
              </w:rPr>
            </w:pPr>
            <w:r>
              <w:rPr>
                <w:rFonts w:ascii="PMingLiU"/>
              </w:rPr>
              <w:sym w:font="Wingdings" w:char="F0A8"/>
            </w:r>
          </w:p>
        </w:tc>
        <w:tc>
          <w:tcPr>
            <w:tcW w:w="4623" w:type="pct"/>
            <w:vAlign w:val="center"/>
          </w:tcPr>
          <w:p w:rsidR="007247FC" w:rsidRDefault="007247FC">
            <w:pPr>
              <w:rPr>
                <w:rFonts w:ascii="PMingLiU"/>
              </w:rPr>
            </w:pPr>
            <w:r>
              <w:rPr>
                <w:rFonts w:ascii="Arial" w:hAnsi="Arial" w:cs="Arial"/>
                <w:sz w:val="20"/>
                <w:szCs w:val="20"/>
              </w:rPr>
              <w:t>Log</w:t>
            </w:r>
            <w:r w:rsidR="00A535FC">
              <w:rPr>
                <w:rFonts w:ascii="Arial" w:hAnsi="Arial" w:cs="Arial"/>
                <w:sz w:val="20"/>
                <w:szCs w:val="20"/>
              </w:rPr>
              <w:t>ically conclude the photo story.</w:t>
            </w:r>
          </w:p>
        </w:tc>
      </w:tr>
      <w:tr w:rsidR="007247FC">
        <w:trPr>
          <w:tblCellSpacing w:w="15" w:type="dxa"/>
          <w:jc w:val="center"/>
        </w:trPr>
        <w:tc>
          <w:tcPr>
            <w:tcW w:w="318" w:type="pct"/>
          </w:tcPr>
          <w:p w:rsidR="007247FC" w:rsidRDefault="005A79D6">
            <w:pPr>
              <w:jc w:val="center"/>
              <w:rPr>
                <w:rFonts w:ascii="PMingLiU"/>
              </w:rPr>
            </w:pPr>
            <w:r>
              <w:rPr>
                <w:rFonts w:ascii="PMingLiU"/>
              </w:rPr>
              <w:sym w:font="Wingdings" w:char="F0A8"/>
            </w:r>
          </w:p>
        </w:tc>
        <w:tc>
          <w:tcPr>
            <w:tcW w:w="4623" w:type="pct"/>
            <w:vAlign w:val="center"/>
          </w:tcPr>
          <w:p w:rsidR="007247FC" w:rsidRDefault="00A535FC">
            <w:pPr>
              <w:rPr>
                <w:rFonts w:ascii="PMingLiU"/>
              </w:rPr>
            </w:pPr>
            <w:r>
              <w:rPr>
                <w:rFonts w:ascii="Arial" w:hAnsi="Arial" w:cs="Arial"/>
                <w:sz w:val="20"/>
                <w:szCs w:val="20"/>
              </w:rPr>
              <w:t>Do not exceed 5 minutes in length</w:t>
            </w:r>
          </w:p>
        </w:tc>
      </w:tr>
    </w:tbl>
    <w:p w:rsidR="007247FC" w:rsidRDefault="007247FC" w:rsidP="00540607"/>
    <w:p w:rsidR="00540607" w:rsidRDefault="00540607" w:rsidP="00540607">
      <w:r>
        <w:t>Have fun and remember to review the achievement chart levels on the rubric to ensure you are on track.</w:t>
      </w:r>
    </w:p>
    <w:sectPr w:rsidR="00540607" w:rsidSect="00DC7635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B0199"/>
    <w:multiLevelType w:val="hybridMultilevel"/>
    <w:tmpl w:val="7C52BB96"/>
    <w:lvl w:ilvl="0" w:tplc="F33E4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3747D84"/>
    <w:multiLevelType w:val="hybridMultilevel"/>
    <w:tmpl w:val="F9B2D8F8"/>
    <w:lvl w:ilvl="0" w:tplc="53CC1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880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E0B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9830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BE8D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4FE3A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616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2A0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8AD2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FC"/>
    <w:rsid w:val="00024F1F"/>
    <w:rsid w:val="00540607"/>
    <w:rsid w:val="005A79D6"/>
    <w:rsid w:val="007247FC"/>
    <w:rsid w:val="00A535FC"/>
    <w:rsid w:val="00D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PMingLiU"/>
      <w:kern w:val="0"/>
    </w:rPr>
  </w:style>
  <w:style w:type="character" w:styleId="Followed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PMingLiU"/>
      <w:kern w:val="0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big5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Guideline:</vt:lpstr>
    </vt:vector>
  </TitlesOfParts>
  <Company>UOIT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Culminating Activity Guideline:</dc:title>
  <dc:subject>Culminating Activity</dc:subject>
  <dc:creator>Jan Rivett</dc:creator>
  <cp:lastModifiedBy>J Rivett</cp:lastModifiedBy>
  <cp:revision>4</cp:revision>
  <cp:lastPrinted>2003-01-28T21:07:00Z</cp:lastPrinted>
  <dcterms:created xsi:type="dcterms:W3CDTF">2013-03-10T18:09:00Z</dcterms:created>
  <dcterms:modified xsi:type="dcterms:W3CDTF">2013-03-10T18:22:00Z</dcterms:modified>
</cp:coreProperties>
</file>